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39AF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ступеней 5 под. 1 эт., ремонт второй входной группы 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под., 2,3 эт. - подготовка стен к косметическому ремонту.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2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входной группы 5 под. к косметическому ремонту.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