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2064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46Б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ГВС после отключения.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Частичный ремонт кровли и примыканий кровли.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