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BCB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информационных табличек на фасаде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водомерных узлов с председателем совета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крыши, с применением автогидроподъемника.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