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44A5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Ленина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59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выхода на чердак от мусора, осмотр кровли, очистка ливневой системы от наледи.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