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56D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ООО «Газпром теплоэнерго Вологда», закрытие задвижек на домах.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отопления, после отключения.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