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089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подвала, ремонт и открытие окон.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второй входной группы 2,3 под., мытье дверей.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электрощита.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батареи в 3 подъезде.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