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7434E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Либкнехта, 40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Восстановление плиточного покрытия пола 1 под. (3,4,5 эт.), 2 под. (2,4,5 эт.), 3 под. (4,5 эт.).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