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36DCE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40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налети, работа автогидроподъемника.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Замена ламп и плафонов с 1-11 под.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Чистка крыши от снега и наледи (со стороны двора).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